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C254F" w14:textId="07449149" w:rsidR="00D162AE" w:rsidRDefault="00D43FC7">
      <w:pPr>
        <w:rPr>
          <w:rFonts w:ascii="Arial" w:hAnsi="Arial"/>
          <w:b/>
          <w:bCs/>
          <w:sz w:val="20"/>
          <w:szCs w:val="20"/>
        </w:rPr>
      </w:pPr>
      <w:r>
        <w:rPr>
          <w:rFonts w:ascii="Arial" w:hAnsi="Arial"/>
          <w:b/>
          <w:bCs/>
          <w:noProof/>
          <w:sz w:val="20"/>
          <w:szCs w:val="20"/>
        </w:rPr>
        <w:drawing>
          <wp:inline distT="0" distB="0" distL="0" distR="0" wp14:anchorId="6C86496D" wp14:editId="1CC75960">
            <wp:extent cx="6120130" cy="71755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20130" cy="717550"/>
                    </a:xfrm>
                    <a:prstGeom prst="rect">
                      <a:avLst/>
                    </a:prstGeom>
                  </pic:spPr>
                </pic:pic>
              </a:graphicData>
            </a:graphic>
          </wp:inline>
        </w:drawing>
      </w:r>
    </w:p>
    <w:p w14:paraId="0D7008E4" w14:textId="77777777" w:rsidR="00D162AE" w:rsidRDefault="00D162AE">
      <w:pPr>
        <w:rPr>
          <w:rFonts w:ascii="Arial" w:hAnsi="Arial"/>
          <w:sz w:val="20"/>
          <w:szCs w:val="20"/>
        </w:rPr>
      </w:pPr>
    </w:p>
    <w:p w14:paraId="1E11C75B" w14:textId="32590996" w:rsidR="00D162AE" w:rsidRPr="002E052E" w:rsidRDefault="001A38EC" w:rsidP="002E052E">
      <w:pPr>
        <w:jc w:val="center"/>
        <w:rPr>
          <w:rFonts w:ascii="Arial" w:hAnsi="Arial"/>
          <w:sz w:val="32"/>
          <w:szCs w:val="28"/>
        </w:rPr>
      </w:pPr>
      <w:proofErr w:type="spellStart"/>
      <w:r w:rsidRPr="002E052E">
        <w:rPr>
          <w:rFonts w:ascii="Arial" w:hAnsi="Arial"/>
          <w:b/>
          <w:bCs/>
          <w:sz w:val="32"/>
          <w:szCs w:val="28"/>
        </w:rPr>
        <w:t>So</w:t>
      </w:r>
      <w:r w:rsidR="00D43FC7" w:rsidRPr="002E052E">
        <w:rPr>
          <w:rFonts w:ascii="Arial" w:hAnsi="Arial"/>
          <w:b/>
          <w:bCs/>
          <w:sz w:val="32"/>
          <w:szCs w:val="28"/>
        </w:rPr>
        <w:t>lidaris</w:t>
      </w:r>
      <w:proofErr w:type="spellEnd"/>
      <w:r w:rsidR="00D43FC7" w:rsidRPr="002E052E">
        <w:rPr>
          <w:rFonts w:ascii="Arial" w:hAnsi="Arial"/>
          <w:b/>
          <w:bCs/>
          <w:sz w:val="32"/>
          <w:szCs w:val="28"/>
        </w:rPr>
        <w:t xml:space="preserve"> Brabant </w:t>
      </w:r>
      <w:r w:rsidRPr="002E052E">
        <w:rPr>
          <w:rFonts w:ascii="Arial" w:hAnsi="Arial"/>
          <w:b/>
          <w:bCs/>
          <w:sz w:val="32"/>
          <w:szCs w:val="28"/>
        </w:rPr>
        <w:t>engage !</w:t>
      </w:r>
    </w:p>
    <w:p w14:paraId="2B19AE33" w14:textId="77777777" w:rsidR="00D162AE" w:rsidRDefault="00D162AE">
      <w:pPr>
        <w:rPr>
          <w:rFonts w:ascii="Arial" w:hAnsi="Arial"/>
          <w:b/>
          <w:bCs/>
          <w:sz w:val="20"/>
          <w:szCs w:val="20"/>
        </w:rPr>
      </w:pPr>
    </w:p>
    <w:p w14:paraId="17E96DF7" w14:textId="1310B03A" w:rsidR="00D162AE" w:rsidRDefault="00D43FC7">
      <w:pPr>
        <w:rPr>
          <w:rFonts w:ascii="Arial" w:hAnsi="Arial"/>
          <w:sz w:val="20"/>
          <w:szCs w:val="20"/>
        </w:rPr>
      </w:pPr>
      <w:proofErr w:type="spellStart"/>
      <w:r>
        <w:rPr>
          <w:rFonts w:ascii="Arial" w:hAnsi="Arial"/>
          <w:sz w:val="20"/>
          <w:szCs w:val="20"/>
        </w:rPr>
        <w:t>Solidaris</w:t>
      </w:r>
      <w:proofErr w:type="spellEnd"/>
      <w:r>
        <w:rPr>
          <w:rFonts w:ascii="Arial" w:hAnsi="Arial"/>
          <w:sz w:val="20"/>
          <w:szCs w:val="20"/>
        </w:rPr>
        <w:t xml:space="preserve"> Brabant est la fédération des mutualités socialistes qui couvre le territoire de Bruxelles-Capitale et du Brabant Flamand. </w:t>
      </w:r>
      <w:r w:rsidR="001A38EC">
        <w:rPr>
          <w:rFonts w:ascii="Arial" w:hAnsi="Arial"/>
          <w:sz w:val="20"/>
          <w:szCs w:val="20"/>
        </w:rPr>
        <w:t>Nous nous réjouissons actuelleme</w:t>
      </w:r>
      <w:r w:rsidR="009456E7">
        <w:rPr>
          <w:rFonts w:ascii="Arial" w:hAnsi="Arial"/>
          <w:sz w:val="20"/>
          <w:szCs w:val="20"/>
        </w:rPr>
        <w:t>nt de la confiance d</w:t>
      </w:r>
      <w:r>
        <w:rPr>
          <w:rFonts w:ascii="Arial" w:hAnsi="Arial"/>
          <w:sz w:val="20"/>
          <w:szCs w:val="20"/>
        </w:rPr>
        <w:t xml:space="preserve">’environ </w:t>
      </w:r>
      <w:r w:rsidR="009456E7">
        <w:rPr>
          <w:rFonts w:ascii="Arial" w:hAnsi="Arial"/>
          <w:sz w:val="20"/>
          <w:szCs w:val="20"/>
        </w:rPr>
        <w:t>6</w:t>
      </w:r>
      <w:r>
        <w:rPr>
          <w:rFonts w:ascii="Arial" w:hAnsi="Arial"/>
          <w:sz w:val="20"/>
          <w:szCs w:val="20"/>
        </w:rPr>
        <w:t>30</w:t>
      </w:r>
      <w:r w:rsidR="001A38EC">
        <w:rPr>
          <w:rFonts w:ascii="Arial" w:hAnsi="Arial"/>
          <w:sz w:val="20"/>
          <w:szCs w:val="20"/>
        </w:rPr>
        <w:t>.000 affiliés.</w:t>
      </w:r>
      <w:r w:rsidR="00F209DB">
        <w:rPr>
          <w:rFonts w:ascii="Arial" w:hAnsi="Arial"/>
          <w:sz w:val="20"/>
          <w:szCs w:val="20"/>
        </w:rPr>
        <w:t xml:space="preserve"> </w:t>
      </w:r>
      <w:r w:rsidR="001A38EC">
        <w:rPr>
          <w:rFonts w:ascii="Arial" w:hAnsi="Arial"/>
          <w:sz w:val="20"/>
          <w:szCs w:val="20"/>
        </w:rPr>
        <w:t>Tous nos collaborateurs se mobilisent pour offrir les meilleurs services aux affiliés qui sont au cœur de notre métier.</w:t>
      </w:r>
    </w:p>
    <w:p w14:paraId="712C5D8A" w14:textId="77777777" w:rsidR="00D162AE" w:rsidRDefault="00D162AE">
      <w:pPr>
        <w:rPr>
          <w:rFonts w:ascii="Arial" w:hAnsi="Arial"/>
          <w:sz w:val="20"/>
          <w:szCs w:val="20"/>
        </w:rPr>
      </w:pPr>
    </w:p>
    <w:p w14:paraId="4E0D7BE8" w14:textId="3A88CF5E" w:rsidR="00D162AE" w:rsidRDefault="001A38EC">
      <w:pPr>
        <w:rPr>
          <w:rFonts w:ascii="Arial" w:hAnsi="Arial"/>
          <w:sz w:val="20"/>
          <w:szCs w:val="20"/>
        </w:rPr>
      </w:pPr>
      <w:r>
        <w:rPr>
          <w:rFonts w:ascii="Arial" w:hAnsi="Arial"/>
          <w:sz w:val="20"/>
          <w:szCs w:val="20"/>
        </w:rPr>
        <w:t xml:space="preserve">Prêt à relever le </w:t>
      </w:r>
      <w:proofErr w:type="gramStart"/>
      <w:r>
        <w:rPr>
          <w:rFonts w:ascii="Arial" w:hAnsi="Arial"/>
          <w:sz w:val="20"/>
          <w:szCs w:val="20"/>
        </w:rPr>
        <w:t>défi?</w:t>
      </w:r>
      <w:proofErr w:type="gramEnd"/>
      <w:r>
        <w:rPr>
          <w:rFonts w:ascii="Arial" w:hAnsi="Arial"/>
          <w:sz w:val="20"/>
          <w:szCs w:val="20"/>
        </w:rPr>
        <w:t xml:space="preserve"> Ensemble, nous cont</w:t>
      </w:r>
      <w:r w:rsidR="00D43FC7">
        <w:rPr>
          <w:rFonts w:ascii="Arial" w:hAnsi="Arial"/>
          <w:sz w:val="20"/>
          <w:szCs w:val="20"/>
        </w:rPr>
        <w:t>ribuerons à offrir des soins accessibles à tous</w:t>
      </w:r>
      <w:r>
        <w:rPr>
          <w:rFonts w:ascii="Arial" w:hAnsi="Arial"/>
          <w:sz w:val="20"/>
          <w:szCs w:val="20"/>
        </w:rPr>
        <w:t> !</w:t>
      </w:r>
    </w:p>
    <w:p w14:paraId="76574806" w14:textId="77777777" w:rsidR="00D162AE" w:rsidRDefault="00D162AE">
      <w:pPr>
        <w:rPr>
          <w:rFonts w:ascii="Arial" w:hAnsi="Arial"/>
          <w:sz w:val="20"/>
          <w:szCs w:val="20"/>
        </w:rPr>
      </w:pPr>
    </w:p>
    <w:p w14:paraId="0D72F8BB" w14:textId="62617C46" w:rsidR="00D162AE" w:rsidRDefault="001A38EC">
      <w:pPr>
        <w:rPr>
          <w:rFonts w:ascii="Arial" w:hAnsi="Arial"/>
          <w:b/>
          <w:bCs/>
          <w:sz w:val="20"/>
          <w:szCs w:val="20"/>
        </w:rPr>
      </w:pPr>
      <w:r>
        <w:rPr>
          <w:rFonts w:ascii="Arial" w:hAnsi="Arial"/>
          <w:b/>
          <w:bCs/>
          <w:sz w:val="20"/>
          <w:szCs w:val="20"/>
        </w:rPr>
        <w:t>Nous sommes à la recherche d</w:t>
      </w:r>
      <w:r w:rsidR="00710F51">
        <w:rPr>
          <w:rFonts w:ascii="Arial" w:hAnsi="Arial"/>
          <w:b/>
          <w:bCs/>
          <w:sz w:val="20"/>
          <w:szCs w:val="20"/>
        </w:rPr>
        <w:t>’un</w:t>
      </w:r>
      <w:r>
        <w:rPr>
          <w:rFonts w:ascii="Arial" w:hAnsi="Arial"/>
          <w:b/>
          <w:bCs/>
          <w:sz w:val="20"/>
          <w:szCs w:val="20"/>
        </w:rPr>
        <w:t xml:space="preserve"> Analyste-Développeur Mainframe (h/f</w:t>
      </w:r>
      <w:r w:rsidR="00710F51">
        <w:rPr>
          <w:rFonts w:ascii="Arial" w:hAnsi="Arial"/>
          <w:b/>
          <w:bCs/>
          <w:sz w:val="20"/>
          <w:szCs w:val="20"/>
        </w:rPr>
        <w:t>/x</w:t>
      </w:r>
      <w:r>
        <w:rPr>
          <w:rFonts w:ascii="Arial" w:hAnsi="Arial"/>
          <w:b/>
          <w:bCs/>
          <w:sz w:val="20"/>
          <w:szCs w:val="20"/>
        </w:rPr>
        <w:t>).</w:t>
      </w:r>
    </w:p>
    <w:p w14:paraId="0EBCDCCD" w14:textId="77777777" w:rsidR="00D162AE" w:rsidRDefault="00D162AE">
      <w:pPr>
        <w:rPr>
          <w:rFonts w:ascii="Arial" w:hAnsi="Arial"/>
          <w:b/>
          <w:bCs/>
          <w:sz w:val="20"/>
          <w:szCs w:val="20"/>
        </w:rPr>
      </w:pPr>
    </w:p>
    <w:p w14:paraId="7E6F6728" w14:textId="77777777" w:rsidR="00D162AE" w:rsidRPr="009456E7" w:rsidRDefault="001A38EC">
      <w:pPr>
        <w:pStyle w:val="Corpsdetexte"/>
        <w:spacing w:after="0"/>
        <w:rPr>
          <w:rFonts w:ascii="Arial" w:hAnsi="Arial" w:cs="Helvetica;Arial"/>
          <w:b/>
          <w:bCs/>
          <w:sz w:val="20"/>
          <w:szCs w:val="20"/>
          <w:lang w:val="fr-BE"/>
        </w:rPr>
      </w:pPr>
      <w:proofErr w:type="gramStart"/>
      <w:r w:rsidRPr="009456E7">
        <w:rPr>
          <w:rFonts w:ascii="Arial" w:hAnsi="Arial" w:cs="Helvetica;Arial"/>
          <w:b/>
          <w:bCs/>
          <w:sz w:val="20"/>
          <w:szCs w:val="20"/>
          <w:lang w:val="fr-BE"/>
        </w:rPr>
        <w:t>Fonction:</w:t>
      </w:r>
      <w:proofErr w:type="gramEnd"/>
    </w:p>
    <w:p w14:paraId="12D55CB3" w14:textId="77777777" w:rsidR="00D162AE" w:rsidRDefault="001A38EC">
      <w:pPr>
        <w:pStyle w:val="Corpsdetexte"/>
        <w:spacing w:after="0"/>
        <w:jc w:val="both"/>
        <w:rPr>
          <w:rFonts w:ascii="Arial" w:hAnsi="Arial"/>
          <w:sz w:val="20"/>
          <w:szCs w:val="20"/>
        </w:rPr>
      </w:pPr>
      <w:r w:rsidRPr="009456E7">
        <w:rPr>
          <w:rFonts w:ascii="Arial" w:hAnsi="Arial" w:cs="Arial"/>
          <w:sz w:val="20"/>
          <w:szCs w:val="20"/>
          <w:lang w:val="fr-BE"/>
        </w:rPr>
        <w:t>Vous êtes chargé de l'analyse technique, du développement et de la maintenance des différentes applications pour usage interne et destinées à nos affiliés. Vous travaillez sur les différents niveaux des applications, qu'il s'agisse de l'interface utilisateur, de la logique business ou de l'intégration. Vous êtes capable de travailler aussi bien en équipe que de façon autonome. Vos connaissances et acquis vous permettent de développer, de proposer des solutions techniques, de les documenter et de les communiquer.</w:t>
      </w:r>
    </w:p>
    <w:p w14:paraId="1E51F98C" w14:textId="77777777" w:rsidR="00D162AE" w:rsidRPr="009456E7" w:rsidRDefault="00D162AE">
      <w:pPr>
        <w:pStyle w:val="Corpsdetexte"/>
        <w:spacing w:after="0"/>
        <w:jc w:val="both"/>
        <w:rPr>
          <w:rFonts w:ascii="Arial" w:hAnsi="Arial" w:cs="Arial"/>
          <w:sz w:val="20"/>
          <w:szCs w:val="20"/>
          <w:lang w:val="fr-BE"/>
        </w:rPr>
      </w:pPr>
    </w:p>
    <w:p w14:paraId="49DF4461" w14:textId="77777777" w:rsidR="00D162AE" w:rsidRDefault="001A38EC">
      <w:pPr>
        <w:pStyle w:val="Corpsdetexte"/>
        <w:spacing w:after="0"/>
        <w:rPr>
          <w:rFonts w:ascii="Arial" w:hAnsi="Arial" w:cs="Arial"/>
          <w:b/>
          <w:bCs/>
          <w:sz w:val="20"/>
          <w:szCs w:val="20"/>
        </w:rPr>
      </w:pPr>
      <w:proofErr w:type="gramStart"/>
      <w:r>
        <w:rPr>
          <w:rFonts w:ascii="Arial" w:hAnsi="Arial" w:cs="Arial"/>
          <w:b/>
          <w:bCs/>
          <w:sz w:val="20"/>
          <w:szCs w:val="20"/>
        </w:rPr>
        <w:t>Profil:</w:t>
      </w:r>
      <w:proofErr w:type="gramEnd"/>
    </w:p>
    <w:p w14:paraId="154F12E2" w14:textId="77777777" w:rsidR="00D162AE" w:rsidRPr="009456E7" w:rsidRDefault="001A38EC">
      <w:pPr>
        <w:pStyle w:val="Corpsdetexte"/>
        <w:widowControl/>
        <w:numPr>
          <w:ilvl w:val="0"/>
          <w:numId w:val="2"/>
        </w:numPr>
        <w:tabs>
          <w:tab w:val="clear" w:pos="720"/>
          <w:tab w:val="left" w:pos="0"/>
        </w:tabs>
        <w:suppressAutoHyphens/>
        <w:spacing w:after="0" w:line="240" w:lineRule="auto"/>
        <w:rPr>
          <w:rFonts w:ascii="Arial" w:hAnsi="Arial" w:cs="Arial"/>
          <w:sz w:val="20"/>
          <w:szCs w:val="20"/>
        </w:rPr>
      </w:pPr>
      <w:r w:rsidRPr="009456E7">
        <w:rPr>
          <w:rFonts w:ascii="Arial" w:hAnsi="Arial" w:cs="Arial"/>
          <w:sz w:val="20"/>
          <w:szCs w:val="20"/>
        </w:rPr>
        <w:t>Titulaire d’un diplôme supérieur en informatique ou expérience équivalente</w:t>
      </w:r>
    </w:p>
    <w:p w14:paraId="1594332F" w14:textId="52499586" w:rsidR="00D162AE" w:rsidRPr="009456E7" w:rsidRDefault="001A38EC">
      <w:pPr>
        <w:pStyle w:val="Corpsdetexte"/>
        <w:widowControl/>
        <w:numPr>
          <w:ilvl w:val="0"/>
          <w:numId w:val="2"/>
        </w:numPr>
        <w:tabs>
          <w:tab w:val="clear" w:pos="720"/>
          <w:tab w:val="left" w:pos="0"/>
        </w:tabs>
        <w:suppressAutoHyphens/>
        <w:spacing w:after="0" w:line="240" w:lineRule="auto"/>
        <w:rPr>
          <w:rFonts w:ascii="Arial" w:hAnsi="Arial"/>
          <w:sz w:val="20"/>
          <w:szCs w:val="20"/>
        </w:rPr>
      </w:pPr>
      <w:r w:rsidRPr="009456E7">
        <w:rPr>
          <w:rFonts w:ascii="Arial" w:hAnsi="Arial" w:cs="Arial"/>
          <w:sz w:val="20"/>
          <w:szCs w:val="20"/>
          <w:lang w:val="fr-BE"/>
        </w:rPr>
        <w:t xml:space="preserve">Connaissance de langages de programmation </w:t>
      </w:r>
      <w:r w:rsidR="00DD26C7" w:rsidRPr="009456E7">
        <w:rPr>
          <w:rFonts w:ascii="Arial" w:hAnsi="Arial" w:cs="Arial"/>
          <w:sz w:val="20"/>
          <w:szCs w:val="20"/>
          <w:lang w:val="fr-BE"/>
        </w:rPr>
        <w:t>procédurale</w:t>
      </w:r>
      <w:r w:rsidR="009456E7" w:rsidRPr="009456E7">
        <w:rPr>
          <w:rFonts w:ascii="Arial" w:hAnsi="Arial" w:cs="Arial"/>
          <w:sz w:val="20"/>
          <w:szCs w:val="20"/>
          <w:lang w:val="fr-BE"/>
        </w:rPr>
        <w:t xml:space="preserve"> tels que le C, le Cobol ou le PL/1</w:t>
      </w:r>
      <w:r w:rsidRPr="009456E7">
        <w:rPr>
          <w:rFonts w:ascii="Arial" w:hAnsi="Arial" w:cs="Arial"/>
          <w:sz w:val="20"/>
          <w:szCs w:val="20"/>
          <w:lang w:val="fr-BE"/>
        </w:rPr>
        <w:t>.</w:t>
      </w:r>
      <w:r w:rsidR="00DA7F05" w:rsidRPr="009456E7">
        <w:rPr>
          <w:rFonts w:ascii="Arial" w:hAnsi="Arial" w:cs="Arial"/>
          <w:sz w:val="20"/>
          <w:szCs w:val="20"/>
          <w:lang w:val="fr-BE"/>
        </w:rPr>
        <w:t xml:space="preserve"> </w:t>
      </w:r>
    </w:p>
    <w:p w14:paraId="717C45B2" w14:textId="4B27DDA4" w:rsidR="00D162AE" w:rsidRPr="009456E7" w:rsidRDefault="001A38EC">
      <w:pPr>
        <w:pStyle w:val="Corpsdetexte"/>
        <w:widowControl/>
        <w:numPr>
          <w:ilvl w:val="0"/>
          <w:numId w:val="2"/>
        </w:numPr>
        <w:tabs>
          <w:tab w:val="clear" w:pos="720"/>
          <w:tab w:val="left" w:pos="0"/>
        </w:tabs>
        <w:suppressAutoHyphens/>
        <w:spacing w:after="0" w:line="240" w:lineRule="auto"/>
        <w:rPr>
          <w:rFonts w:ascii="Arial" w:hAnsi="Arial" w:cs="Arial"/>
          <w:sz w:val="20"/>
          <w:szCs w:val="20"/>
          <w:lang w:val="fr-BE"/>
        </w:rPr>
      </w:pPr>
      <w:r w:rsidRPr="009456E7">
        <w:rPr>
          <w:rFonts w:ascii="Arial" w:hAnsi="Arial" w:cs="Arial"/>
          <w:sz w:val="20"/>
          <w:szCs w:val="20"/>
          <w:lang w:val="fr-BE"/>
        </w:rPr>
        <w:t>Familier avec les notions de base de données relationnelles (SQL, DB2, …)</w:t>
      </w:r>
    </w:p>
    <w:p w14:paraId="478AC3A3" w14:textId="77777777" w:rsidR="00D162AE" w:rsidRPr="00D43FC7" w:rsidRDefault="00D162AE">
      <w:pPr>
        <w:contextualSpacing/>
        <w:rPr>
          <w:rFonts w:ascii="Arial" w:hAnsi="Arial" w:cs="Arial"/>
          <w:b/>
          <w:sz w:val="20"/>
          <w:szCs w:val="20"/>
          <w:lang w:val="fr-BE"/>
        </w:rPr>
      </w:pPr>
    </w:p>
    <w:p w14:paraId="3180155D" w14:textId="77777777" w:rsidR="00D162AE" w:rsidRPr="009456E7" w:rsidRDefault="001A38EC">
      <w:pPr>
        <w:contextualSpacing/>
        <w:rPr>
          <w:rFonts w:ascii="Arial" w:hAnsi="Arial" w:cs="Arial"/>
          <w:b/>
          <w:sz w:val="20"/>
          <w:szCs w:val="20"/>
          <w:lang w:val="nl-NL"/>
        </w:rPr>
      </w:pPr>
      <w:r w:rsidRPr="009456E7">
        <w:rPr>
          <w:rFonts w:ascii="Arial" w:hAnsi="Arial" w:cs="Arial"/>
          <w:b/>
          <w:sz w:val="20"/>
          <w:szCs w:val="20"/>
          <w:lang w:val="nl-NL"/>
        </w:rPr>
        <w:t>Plus:</w:t>
      </w:r>
    </w:p>
    <w:p w14:paraId="19C05FC3" w14:textId="011D16CB" w:rsidR="00D162AE" w:rsidRPr="009456E7" w:rsidRDefault="001A38EC">
      <w:pPr>
        <w:widowControl/>
        <w:numPr>
          <w:ilvl w:val="0"/>
          <w:numId w:val="2"/>
        </w:numPr>
        <w:tabs>
          <w:tab w:val="clear" w:pos="720"/>
          <w:tab w:val="left" w:pos="0"/>
        </w:tabs>
        <w:suppressAutoHyphens/>
        <w:contextualSpacing/>
        <w:rPr>
          <w:rFonts w:ascii="Arial" w:hAnsi="Arial" w:cs="Arial"/>
          <w:sz w:val="20"/>
          <w:szCs w:val="20"/>
        </w:rPr>
      </w:pPr>
      <w:proofErr w:type="spellStart"/>
      <w:r w:rsidRPr="009456E7">
        <w:rPr>
          <w:rFonts w:ascii="Arial" w:hAnsi="Arial" w:cs="Arial"/>
          <w:sz w:val="20"/>
          <w:szCs w:val="20"/>
          <w:lang w:val="nl-NL"/>
        </w:rPr>
        <w:t>Environnement</w:t>
      </w:r>
      <w:proofErr w:type="spellEnd"/>
      <w:r w:rsidRPr="009456E7">
        <w:rPr>
          <w:rFonts w:ascii="Arial" w:hAnsi="Arial" w:cs="Arial"/>
          <w:sz w:val="20"/>
          <w:szCs w:val="20"/>
          <w:lang w:val="nl-NL"/>
        </w:rPr>
        <w:t xml:space="preserve"> </w:t>
      </w:r>
      <w:proofErr w:type="spellStart"/>
      <w:r w:rsidRPr="009456E7">
        <w:rPr>
          <w:rFonts w:ascii="Arial" w:hAnsi="Arial" w:cs="Arial"/>
          <w:sz w:val="20"/>
          <w:szCs w:val="20"/>
          <w:lang w:val="nl-NL"/>
        </w:rPr>
        <w:t>z</w:t>
      </w:r>
      <w:proofErr w:type="spellEnd"/>
      <w:r w:rsidRPr="009456E7">
        <w:rPr>
          <w:rFonts w:ascii="Arial" w:hAnsi="Arial" w:cs="Arial"/>
          <w:sz w:val="20"/>
          <w:szCs w:val="20"/>
          <w:lang w:val="nl-NL"/>
        </w:rPr>
        <w:t>/OS</w:t>
      </w:r>
    </w:p>
    <w:p w14:paraId="54002A09" w14:textId="685EAA21" w:rsidR="00DD26C7" w:rsidRPr="009456E7" w:rsidRDefault="00DD26C7">
      <w:pPr>
        <w:widowControl/>
        <w:numPr>
          <w:ilvl w:val="0"/>
          <w:numId w:val="2"/>
        </w:numPr>
        <w:tabs>
          <w:tab w:val="clear" w:pos="720"/>
          <w:tab w:val="left" w:pos="0"/>
        </w:tabs>
        <w:suppressAutoHyphens/>
        <w:contextualSpacing/>
        <w:rPr>
          <w:rFonts w:ascii="Arial" w:hAnsi="Arial" w:cs="Arial"/>
          <w:sz w:val="20"/>
          <w:szCs w:val="20"/>
        </w:rPr>
      </w:pPr>
      <w:r w:rsidRPr="009456E7">
        <w:rPr>
          <w:rFonts w:ascii="Arial" w:hAnsi="Arial" w:cs="Arial"/>
          <w:sz w:val="20"/>
          <w:szCs w:val="20"/>
          <w:lang w:val="nl-NL"/>
        </w:rPr>
        <w:t>PL/1</w:t>
      </w:r>
    </w:p>
    <w:p w14:paraId="0426808E" w14:textId="77777777" w:rsidR="00D162AE" w:rsidRPr="009456E7" w:rsidRDefault="001A38EC">
      <w:pPr>
        <w:widowControl/>
        <w:numPr>
          <w:ilvl w:val="0"/>
          <w:numId w:val="2"/>
        </w:numPr>
        <w:tabs>
          <w:tab w:val="clear" w:pos="720"/>
          <w:tab w:val="left" w:pos="0"/>
        </w:tabs>
        <w:suppressAutoHyphens/>
        <w:contextualSpacing/>
        <w:rPr>
          <w:rFonts w:ascii="Arial" w:hAnsi="Arial" w:cs="Arial"/>
          <w:sz w:val="20"/>
          <w:szCs w:val="20"/>
          <w:lang w:val="fr-BE"/>
        </w:rPr>
      </w:pPr>
      <w:r w:rsidRPr="009456E7">
        <w:rPr>
          <w:rFonts w:ascii="Arial" w:hAnsi="Arial" w:cs="Arial"/>
          <w:sz w:val="20"/>
          <w:szCs w:val="20"/>
          <w:lang w:val="fr-BE"/>
        </w:rPr>
        <w:t>CICS</w:t>
      </w:r>
    </w:p>
    <w:p w14:paraId="541E6A5A" w14:textId="77777777" w:rsidR="00D162AE" w:rsidRPr="009456E7" w:rsidRDefault="001A38EC">
      <w:pPr>
        <w:widowControl/>
        <w:numPr>
          <w:ilvl w:val="0"/>
          <w:numId w:val="2"/>
        </w:numPr>
        <w:tabs>
          <w:tab w:val="clear" w:pos="720"/>
          <w:tab w:val="left" w:pos="0"/>
        </w:tabs>
        <w:suppressAutoHyphens/>
        <w:contextualSpacing/>
        <w:rPr>
          <w:rFonts w:ascii="Arial" w:hAnsi="Arial" w:cs="Arial"/>
          <w:sz w:val="20"/>
          <w:szCs w:val="20"/>
          <w:lang w:val="nl-NL"/>
        </w:rPr>
      </w:pPr>
      <w:r w:rsidRPr="009456E7">
        <w:rPr>
          <w:rFonts w:ascii="Arial" w:hAnsi="Arial" w:cs="Arial"/>
          <w:sz w:val="20"/>
          <w:szCs w:val="20"/>
          <w:lang w:val="nl-NL"/>
        </w:rPr>
        <w:t>JCL</w:t>
      </w:r>
    </w:p>
    <w:p w14:paraId="2DE2E353" w14:textId="77777777" w:rsidR="00D162AE" w:rsidRPr="009456E7" w:rsidRDefault="001A38EC">
      <w:pPr>
        <w:widowControl/>
        <w:numPr>
          <w:ilvl w:val="0"/>
          <w:numId w:val="2"/>
        </w:numPr>
        <w:tabs>
          <w:tab w:val="clear" w:pos="720"/>
          <w:tab w:val="left" w:pos="0"/>
        </w:tabs>
        <w:suppressAutoHyphens/>
        <w:contextualSpacing/>
        <w:rPr>
          <w:rFonts w:ascii="Arial" w:hAnsi="Arial" w:cs="Arial"/>
          <w:sz w:val="20"/>
          <w:szCs w:val="20"/>
          <w:lang w:val="nl-NL"/>
        </w:rPr>
      </w:pPr>
      <w:r w:rsidRPr="009456E7">
        <w:rPr>
          <w:rFonts w:ascii="Arial" w:hAnsi="Arial" w:cs="Arial"/>
          <w:sz w:val="20"/>
          <w:szCs w:val="20"/>
          <w:lang w:val="nl-NL"/>
        </w:rPr>
        <w:t>SOA/ESB</w:t>
      </w:r>
    </w:p>
    <w:p w14:paraId="7437BED1" w14:textId="77777777" w:rsidR="00D162AE" w:rsidRPr="009456E7" w:rsidRDefault="001A38EC">
      <w:pPr>
        <w:widowControl/>
        <w:numPr>
          <w:ilvl w:val="0"/>
          <w:numId w:val="2"/>
        </w:numPr>
        <w:tabs>
          <w:tab w:val="clear" w:pos="720"/>
          <w:tab w:val="left" w:pos="0"/>
        </w:tabs>
        <w:suppressAutoHyphens/>
        <w:contextualSpacing/>
        <w:rPr>
          <w:rFonts w:ascii="Arial" w:hAnsi="Arial" w:cs="Arial"/>
          <w:sz w:val="20"/>
          <w:szCs w:val="20"/>
          <w:lang w:val="nl-NL"/>
        </w:rPr>
      </w:pPr>
      <w:r w:rsidRPr="009456E7">
        <w:rPr>
          <w:rFonts w:ascii="Arial" w:hAnsi="Arial" w:cs="Arial"/>
          <w:sz w:val="20"/>
          <w:szCs w:val="20"/>
          <w:lang w:val="nl-NL"/>
        </w:rPr>
        <w:t>TWS</w:t>
      </w:r>
    </w:p>
    <w:p w14:paraId="19A045B3" w14:textId="77777777" w:rsidR="00D162AE" w:rsidRPr="009456E7" w:rsidRDefault="001A38EC">
      <w:pPr>
        <w:pStyle w:val="Corpsdetexte"/>
        <w:widowControl/>
        <w:numPr>
          <w:ilvl w:val="0"/>
          <w:numId w:val="2"/>
        </w:numPr>
        <w:tabs>
          <w:tab w:val="clear" w:pos="720"/>
          <w:tab w:val="left" w:pos="0"/>
        </w:tabs>
        <w:suppressAutoHyphens/>
        <w:spacing w:after="0" w:line="240" w:lineRule="auto"/>
        <w:rPr>
          <w:rFonts w:ascii="Arial" w:hAnsi="Arial" w:cs="Arial"/>
          <w:sz w:val="20"/>
          <w:szCs w:val="20"/>
          <w:lang w:val="nl-NL"/>
        </w:rPr>
      </w:pPr>
      <w:proofErr w:type="spellStart"/>
      <w:r w:rsidRPr="009456E7">
        <w:rPr>
          <w:rFonts w:ascii="Arial" w:hAnsi="Arial" w:cs="Arial"/>
          <w:sz w:val="20"/>
          <w:szCs w:val="20"/>
          <w:lang w:val="nl-NL"/>
        </w:rPr>
        <w:t>Développement</w:t>
      </w:r>
      <w:proofErr w:type="spellEnd"/>
      <w:r w:rsidRPr="009456E7">
        <w:rPr>
          <w:rFonts w:ascii="Arial" w:hAnsi="Arial" w:cs="Arial"/>
          <w:sz w:val="20"/>
          <w:szCs w:val="20"/>
          <w:lang w:val="nl-NL"/>
        </w:rPr>
        <w:t xml:space="preserve"> de Web Services</w:t>
      </w:r>
    </w:p>
    <w:p w14:paraId="349E9B8D" w14:textId="1DD82FBD" w:rsidR="00D162AE" w:rsidRPr="009456E7" w:rsidRDefault="001A38EC">
      <w:pPr>
        <w:pStyle w:val="Corpsdetexte"/>
        <w:widowControl/>
        <w:numPr>
          <w:ilvl w:val="0"/>
          <w:numId w:val="2"/>
        </w:numPr>
        <w:tabs>
          <w:tab w:val="clear" w:pos="720"/>
          <w:tab w:val="left" w:pos="0"/>
        </w:tabs>
        <w:suppressAutoHyphens/>
        <w:spacing w:after="0" w:line="240" w:lineRule="auto"/>
        <w:rPr>
          <w:rFonts w:ascii="Arial" w:hAnsi="Arial" w:cs="Arial"/>
          <w:sz w:val="20"/>
          <w:szCs w:val="20"/>
          <w:lang w:val="nl-NL"/>
        </w:rPr>
      </w:pPr>
      <w:r w:rsidRPr="009456E7">
        <w:rPr>
          <w:rFonts w:ascii="Arial" w:hAnsi="Arial" w:cs="Arial"/>
          <w:sz w:val="20"/>
          <w:szCs w:val="20"/>
          <w:lang w:val="nl-NL"/>
        </w:rPr>
        <w:t>Java</w:t>
      </w:r>
    </w:p>
    <w:p w14:paraId="43C23A8D" w14:textId="77777777" w:rsidR="00D162AE" w:rsidRDefault="00D162AE" w:rsidP="005927F5">
      <w:pPr>
        <w:pStyle w:val="Corpsdetexte"/>
        <w:widowControl/>
        <w:suppressAutoHyphens/>
        <w:spacing w:after="0"/>
        <w:ind w:left="363"/>
        <w:rPr>
          <w:rFonts w:ascii="Arial" w:hAnsi="Arial" w:cs="Arial"/>
          <w:sz w:val="20"/>
          <w:szCs w:val="20"/>
          <w:lang w:val="nl-NL"/>
        </w:rPr>
      </w:pPr>
    </w:p>
    <w:p w14:paraId="0D4D1442" w14:textId="77777777" w:rsidR="00D162AE" w:rsidRDefault="001A38EC">
      <w:pPr>
        <w:pStyle w:val="Corpsdetexte"/>
        <w:spacing w:after="0"/>
        <w:rPr>
          <w:rFonts w:ascii="Arial" w:hAnsi="Arial" w:cs="Arial"/>
          <w:b/>
          <w:bCs/>
          <w:sz w:val="20"/>
          <w:szCs w:val="20"/>
        </w:rPr>
      </w:pPr>
      <w:proofErr w:type="gramStart"/>
      <w:r>
        <w:rPr>
          <w:rFonts w:ascii="Arial" w:hAnsi="Arial" w:cs="Arial"/>
          <w:b/>
          <w:bCs/>
          <w:sz w:val="20"/>
          <w:szCs w:val="20"/>
        </w:rPr>
        <w:t>Compétences:</w:t>
      </w:r>
      <w:proofErr w:type="gramEnd"/>
    </w:p>
    <w:p w14:paraId="610EE411" w14:textId="77777777" w:rsidR="00D162AE" w:rsidRDefault="001A38EC">
      <w:pPr>
        <w:pStyle w:val="Corpsdetexte"/>
        <w:widowControl/>
        <w:numPr>
          <w:ilvl w:val="0"/>
          <w:numId w:val="2"/>
        </w:numPr>
        <w:tabs>
          <w:tab w:val="clear" w:pos="720"/>
          <w:tab w:val="left" w:pos="0"/>
        </w:tabs>
        <w:suppressAutoHyphens/>
        <w:spacing w:after="0" w:line="240" w:lineRule="auto"/>
        <w:rPr>
          <w:rFonts w:ascii="Arial" w:hAnsi="Arial" w:cs="Arial"/>
          <w:sz w:val="20"/>
          <w:szCs w:val="20"/>
        </w:rPr>
      </w:pPr>
      <w:r w:rsidRPr="00D43FC7">
        <w:rPr>
          <w:rFonts w:ascii="Arial" w:hAnsi="Arial" w:cs="Arial"/>
          <w:sz w:val="20"/>
          <w:szCs w:val="20"/>
          <w:lang w:val="fr-BE"/>
        </w:rPr>
        <w:t>Orienté résultat et satisfaction client interne/externe</w:t>
      </w:r>
    </w:p>
    <w:p w14:paraId="135053F1" w14:textId="77777777" w:rsidR="00D162AE" w:rsidRDefault="001A38EC">
      <w:pPr>
        <w:pStyle w:val="Corpsdetexte"/>
        <w:widowControl/>
        <w:numPr>
          <w:ilvl w:val="0"/>
          <w:numId w:val="2"/>
        </w:numPr>
        <w:tabs>
          <w:tab w:val="clear" w:pos="720"/>
          <w:tab w:val="left" w:pos="0"/>
        </w:tabs>
        <w:suppressAutoHyphens/>
        <w:spacing w:after="0" w:line="240" w:lineRule="auto"/>
        <w:rPr>
          <w:rFonts w:ascii="Arial" w:hAnsi="Arial" w:cs="Arial"/>
          <w:sz w:val="20"/>
          <w:szCs w:val="20"/>
        </w:rPr>
      </w:pPr>
      <w:r w:rsidRPr="00D43FC7">
        <w:rPr>
          <w:rFonts w:ascii="Arial" w:hAnsi="Arial" w:cs="Arial"/>
          <w:sz w:val="20"/>
          <w:szCs w:val="20"/>
          <w:lang w:val="fr-BE"/>
        </w:rPr>
        <w:t xml:space="preserve">Se tenir </w:t>
      </w:r>
      <w:r>
        <w:rPr>
          <w:rFonts w:ascii="Arial" w:hAnsi="Arial" w:cs="Arial"/>
          <w:sz w:val="20"/>
          <w:szCs w:val="20"/>
          <w:lang w:val="fr-BE"/>
        </w:rPr>
        <w:t xml:space="preserve">au courant de l’évolution des langages de programmation utilisés </w:t>
      </w:r>
    </w:p>
    <w:p w14:paraId="0BB11062" w14:textId="77777777" w:rsidR="00D162AE" w:rsidRDefault="001A38EC">
      <w:pPr>
        <w:pStyle w:val="Corpsdetexte"/>
        <w:widowControl/>
        <w:numPr>
          <w:ilvl w:val="0"/>
          <w:numId w:val="2"/>
        </w:numPr>
        <w:tabs>
          <w:tab w:val="clear" w:pos="720"/>
          <w:tab w:val="left" w:pos="0"/>
        </w:tabs>
        <w:suppressAutoHyphens/>
        <w:spacing w:after="0" w:line="240" w:lineRule="auto"/>
        <w:rPr>
          <w:rFonts w:ascii="Arial" w:hAnsi="Arial" w:cs="Arial"/>
          <w:sz w:val="20"/>
          <w:szCs w:val="20"/>
        </w:rPr>
      </w:pPr>
      <w:r>
        <w:rPr>
          <w:rFonts w:ascii="Arial" w:hAnsi="Arial" w:cs="Arial"/>
          <w:sz w:val="20"/>
          <w:szCs w:val="20"/>
          <w:lang w:val="fr-BE"/>
        </w:rPr>
        <w:t>Analytique et doté d’un bon esprit critique</w:t>
      </w:r>
    </w:p>
    <w:p w14:paraId="22CE2C30" w14:textId="77777777" w:rsidR="00D162AE" w:rsidRPr="00D43FC7" w:rsidRDefault="001A38EC">
      <w:pPr>
        <w:pStyle w:val="Corpsdetexte"/>
        <w:widowControl/>
        <w:numPr>
          <w:ilvl w:val="0"/>
          <w:numId w:val="2"/>
        </w:numPr>
        <w:tabs>
          <w:tab w:val="clear" w:pos="720"/>
          <w:tab w:val="left" w:pos="0"/>
        </w:tabs>
        <w:suppressAutoHyphens/>
        <w:spacing w:after="0" w:line="240" w:lineRule="auto"/>
        <w:rPr>
          <w:rFonts w:ascii="Arial" w:hAnsi="Arial" w:cs="Arial"/>
          <w:sz w:val="20"/>
          <w:szCs w:val="20"/>
          <w:lang w:val="fr-BE"/>
        </w:rPr>
      </w:pPr>
      <w:r w:rsidRPr="00D43FC7">
        <w:rPr>
          <w:rFonts w:ascii="Arial" w:hAnsi="Arial" w:cs="Arial"/>
          <w:sz w:val="20"/>
          <w:szCs w:val="20"/>
          <w:lang w:val="fr-BE"/>
        </w:rPr>
        <w:t>F</w:t>
      </w:r>
      <w:r w:rsidRPr="00D43FC7">
        <w:rPr>
          <w:rFonts w:ascii="Arial" w:hAnsi="Arial" w:cs="Helvetica;Arial"/>
          <w:sz w:val="20"/>
          <w:szCs w:val="22"/>
          <w:lang w:val="fr-BE"/>
        </w:rPr>
        <w:t>lexible, résistant au stress, pro-actif, bon esprit d'équipe</w:t>
      </w:r>
    </w:p>
    <w:p w14:paraId="5A81E3D6" w14:textId="77777777" w:rsidR="00D162AE" w:rsidRDefault="001A38EC">
      <w:pPr>
        <w:pStyle w:val="Corpsdetexte"/>
        <w:widowControl/>
        <w:numPr>
          <w:ilvl w:val="0"/>
          <w:numId w:val="2"/>
        </w:numPr>
        <w:tabs>
          <w:tab w:val="clear" w:pos="720"/>
          <w:tab w:val="left" w:pos="0"/>
        </w:tabs>
        <w:suppressAutoHyphens/>
        <w:spacing w:after="0" w:line="240" w:lineRule="auto"/>
        <w:rPr>
          <w:rFonts w:ascii="Arial" w:hAnsi="Arial" w:cs="Helvetica;Arial"/>
          <w:sz w:val="20"/>
          <w:szCs w:val="22"/>
          <w:lang w:val="fr-BE"/>
        </w:rPr>
      </w:pPr>
      <w:r>
        <w:rPr>
          <w:rFonts w:ascii="Arial" w:hAnsi="Arial" w:cs="Helvetica;Arial"/>
          <w:sz w:val="20"/>
          <w:szCs w:val="22"/>
          <w:lang w:val="fr-BE"/>
        </w:rPr>
        <w:t>Autonome, organisé, capable de gérer plusieurs tâches en même temps avec un grand sens des priorités</w:t>
      </w:r>
    </w:p>
    <w:p w14:paraId="762B0855" w14:textId="2B1A2CFF" w:rsidR="00D162AE" w:rsidRDefault="00676A6B" w:rsidP="001855A4">
      <w:pPr>
        <w:pStyle w:val="Corpsdetexte"/>
        <w:widowControl/>
        <w:numPr>
          <w:ilvl w:val="0"/>
          <w:numId w:val="2"/>
        </w:numPr>
        <w:tabs>
          <w:tab w:val="clear" w:pos="720"/>
          <w:tab w:val="left" w:pos="0"/>
        </w:tabs>
        <w:suppressAutoHyphens/>
        <w:spacing w:after="0" w:line="240" w:lineRule="auto"/>
        <w:ind w:left="700"/>
        <w:rPr>
          <w:rFonts w:ascii="Arial" w:hAnsi="Arial" w:cs="Arial"/>
          <w:sz w:val="20"/>
          <w:szCs w:val="20"/>
          <w:lang w:val="fr-BE"/>
        </w:rPr>
      </w:pPr>
      <w:r w:rsidRPr="00676A6B">
        <w:rPr>
          <w:rFonts w:ascii="Arial" w:hAnsi="Arial" w:cs="Arial"/>
          <w:sz w:val="20"/>
          <w:szCs w:val="20"/>
          <w:lang w:val="fr-BE"/>
        </w:rPr>
        <w:tab/>
        <w:t xml:space="preserve">Vous possédez une bonne connaissance de l’anglais technique et vous possédez une connaissance </w:t>
      </w:r>
      <w:proofErr w:type="gramStart"/>
      <w:r w:rsidRPr="00676A6B">
        <w:rPr>
          <w:rFonts w:ascii="Arial" w:hAnsi="Arial" w:cs="Arial"/>
          <w:sz w:val="20"/>
          <w:szCs w:val="20"/>
          <w:lang w:val="fr-BE"/>
        </w:rPr>
        <w:t>passive</w:t>
      </w:r>
      <w:proofErr w:type="gramEnd"/>
      <w:r w:rsidRPr="00676A6B">
        <w:rPr>
          <w:rFonts w:ascii="Arial" w:hAnsi="Arial" w:cs="Arial"/>
          <w:sz w:val="20"/>
          <w:szCs w:val="20"/>
          <w:lang w:val="fr-BE"/>
        </w:rPr>
        <w:t xml:space="preserve"> du néerlandais (vous comprenez des participants néerlandophones à une réunion et vous pouvez travailler sur base de documents en néerlandais)</w:t>
      </w:r>
    </w:p>
    <w:p w14:paraId="112B0511" w14:textId="77777777" w:rsidR="00676A6B" w:rsidRPr="00676A6B" w:rsidRDefault="00676A6B" w:rsidP="00676A6B">
      <w:pPr>
        <w:pStyle w:val="Corpsdetexte"/>
        <w:widowControl/>
        <w:tabs>
          <w:tab w:val="left" w:pos="0"/>
        </w:tabs>
        <w:suppressAutoHyphens/>
        <w:spacing w:after="0" w:line="240" w:lineRule="auto"/>
        <w:ind w:left="700"/>
        <w:rPr>
          <w:rFonts w:ascii="Arial" w:hAnsi="Arial" w:cs="Arial"/>
          <w:sz w:val="20"/>
          <w:szCs w:val="20"/>
          <w:lang w:val="fr-BE"/>
        </w:rPr>
      </w:pPr>
    </w:p>
    <w:p w14:paraId="6BEBA813" w14:textId="44EC3640" w:rsidR="00D162AE" w:rsidRDefault="001A38EC">
      <w:pPr>
        <w:jc w:val="both"/>
        <w:rPr>
          <w:rFonts w:ascii="Arial" w:hAnsi="Arial"/>
          <w:sz w:val="20"/>
          <w:szCs w:val="20"/>
        </w:rPr>
      </w:pPr>
      <w:r w:rsidRPr="009456E7">
        <w:rPr>
          <w:rFonts w:ascii="Arial" w:hAnsi="Arial" w:cs="Helvetica;Arial"/>
          <w:b/>
          <w:bCs/>
          <w:color w:val="000000"/>
          <w:sz w:val="20"/>
          <w:szCs w:val="20"/>
          <w:lang w:val="fr-BE"/>
        </w:rPr>
        <w:t>Nous offrons :</w:t>
      </w:r>
      <w:r w:rsidRPr="009456E7">
        <w:rPr>
          <w:rFonts w:ascii="Arial" w:hAnsi="Arial" w:cs="Helvetica;Arial"/>
          <w:color w:val="000000"/>
          <w:sz w:val="20"/>
          <w:szCs w:val="20"/>
          <w:lang w:val="fr-BE"/>
        </w:rPr>
        <w:t xml:space="preserve"> </w:t>
      </w:r>
      <w:r>
        <w:rPr>
          <w:rFonts w:ascii="Arial" w:hAnsi="Arial"/>
          <w:color w:val="000000"/>
          <w:sz w:val="20"/>
          <w:szCs w:val="20"/>
        </w:rPr>
        <w:t xml:space="preserve">un salaire conforme aux normes du marché dans le régime des 35 heures/semaine, des chèques repas, un treizième </w:t>
      </w:r>
      <w:r w:rsidRPr="009456E7">
        <w:rPr>
          <w:rFonts w:ascii="Arial" w:hAnsi="Arial"/>
          <w:color w:val="000000"/>
          <w:sz w:val="20"/>
          <w:szCs w:val="20"/>
        </w:rPr>
        <w:t xml:space="preserve">mois, possibilité de </w:t>
      </w:r>
      <w:r w:rsidR="009456E7" w:rsidRPr="009456E7">
        <w:rPr>
          <w:rFonts w:ascii="Arial" w:hAnsi="Arial"/>
          <w:color w:val="000000"/>
          <w:sz w:val="20"/>
          <w:szCs w:val="20"/>
        </w:rPr>
        <w:t>télétravail</w:t>
      </w:r>
      <w:r w:rsidRPr="009456E7">
        <w:rPr>
          <w:rFonts w:ascii="Arial" w:hAnsi="Arial"/>
          <w:color w:val="000000"/>
          <w:sz w:val="20"/>
          <w:szCs w:val="20"/>
        </w:rPr>
        <w:t>, le remboursement</w:t>
      </w:r>
      <w:r>
        <w:rPr>
          <w:rFonts w:ascii="Arial" w:hAnsi="Arial"/>
          <w:color w:val="000000"/>
          <w:sz w:val="20"/>
          <w:szCs w:val="20"/>
        </w:rPr>
        <w:t xml:space="preserve"> des trajets domicile/travail ainsi qu'une assurance groupe et hospitalisation et un travail dans une organisation saine au climat de travail agréable. Les travailleurs seront occupés au siège administratif, rue du Midi 111 à 1000 Bruxelles (quelques minutes à pied de la Gare Centrale).</w:t>
      </w:r>
    </w:p>
    <w:p w14:paraId="4A9BE334" w14:textId="77777777" w:rsidR="00D162AE" w:rsidRDefault="00D162AE">
      <w:pPr>
        <w:jc w:val="both"/>
        <w:rPr>
          <w:rFonts w:ascii="Arial" w:hAnsi="Arial"/>
          <w:color w:val="000000"/>
          <w:sz w:val="20"/>
          <w:szCs w:val="20"/>
        </w:rPr>
      </w:pPr>
    </w:p>
    <w:p w14:paraId="596816EF" w14:textId="77777777" w:rsidR="00D162AE" w:rsidRDefault="001A38EC">
      <w:pPr>
        <w:jc w:val="both"/>
        <w:rPr>
          <w:rFonts w:ascii="Arial" w:hAnsi="Arial"/>
          <w:b/>
          <w:bCs/>
          <w:color w:val="000000"/>
          <w:sz w:val="20"/>
          <w:szCs w:val="20"/>
        </w:rPr>
      </w:pPr>
      <w:r>
        <w:rPr>
          <w:rFonts w:ascii="Arial" w:hAnsi="Arial"/>
          <w:b/>
          <w:bCs/>
          <w:color w:val="000000"/>
          <w:sz w:val="20"/>
          <w:szCs w:val="20"/>
        </w:rPr>
        <w:t>Intéressé(e) ?</w:t>
      </w:r>
    </w:p>
    <w:p w14:paraId="0944AEE3" w14:textId="77777777" w:rsidR="00D162AE" w:rsidRDefault="00D162AE">
      <w:pPr>
        <w:jc w:val="both"/>
        <w:rPr>
          <w:rFonts w:ascii="Arial" w:hAnsi="Arial"/>
          <w:b/>
          <w:bCs/>
          <w:color w:val="000000"/>
          <w:sz w:val="20"/>
          <w:szCs w:val="20"/>
        </w:rPr>
      </w:pPr>
    </w:p>
    <w:p w14:paraId="2AF5E8B2" w14:textId="41DD59E1" w:rsidR="00D162AE" w:rsidRDefault="001A38EC">
      <w:pPr>
        <w:jc w:val="both"/>
        <w:rPr>
          <w:rFonts w:ascii="Arial" w:hAnsi="Arial"/>
          <w:sz w:val="20"/>
          <w:szCs w:val="20"/>
        </w:rPr>
      </w:pPr>
      <w:r>
        <w:rPr>
          <w:rFonts w:ascii="Arial" w:hAnsi="Arial"/>
          <w:color w:val="000000"/>
          <w:sz w:val="20"/>
          <w:szCs w:val="20"/>
        </w:rPr>
        <w:t>Adressez votre candidature accompagnée de votre CV et de votre lettre de motivation à</w:t>
      </w:r>
      <w:r w:rsidR="00676A6B">
        <w:rPr>
          <w:rFonts w:ascii="Arial" w:hAnsi="Arial"/>
          <w:color w:val="000000"/>
          <w:sz w:val="20"/>
          <w:szCs w:val="20"/>
        </w:rPr>
        <w:t xml:space="preserve"> </w:t>
      </w:r>
      <w:proofErr w:type="spellStart"/>
      <w:r w:rsidR="00676A6B">
        <w:rPr>
          <w:rFonts w:ascii="Arial" w:hAnsi="Arial"/>
          <w:color w:val="000000"/>
          <w:sz w:val="20"/>
          <w:szCs w:val="20"/>
        </w:rPr>
        <w:t>Solidaris</w:t>
      </w:r>
      <w:proofErr w:type="spellEnd"/>
      <w:r w:rsidR="00676A6B">
        <w:rPr>
          <w:rFonts w:ascii="Arial" w:hAnsi="Arial"/>
          <w:color w:val="000000"/>
          <w:sz w:val="20"/>
          <w:szCs w:val="20"/>
        </w:rPr>
        <w:t xml:space="preserve"> Brabant</w:t>
      </w:r>
      <w:r>
        <w:rPr>
          <w:rFonts w:ascii="Arial" w:hAnsi="Arial"/>
          <w:color w:val="000000"/>
          <w:sz w:val="20"/>
          <w:szCs w:val="20"/>
        </w:rPr>
        <w:t> :</w:t>
      </w:r>
    </w:p>
    <w:p w14:paraId="5613EDDD" w14:textId="73DE20B2" w:rsidR="00F209DB" w:rsidRPr="00676A6B" w:rsidRDefault="002E052E" w:rsidP="00F209DB">
      <w:pPr>
        <w:jc w:val="both"/>
        <w:rPr>
          <w:rFonts w:ascii="Arial" w:hAnsi="Arial"/>
          <w:color w:val="000000"/>
          <w:sz w:val="20"/>
          <w:szCs w:val="20"/>
        </w:rPr>
      </w:pPr>
      <w:hyperlink r:id="rId6">
        <w:r w:rsidR="001A38EC">
          <w:rPr>
            <w:rStyle w:val="InternetLink"/>
            <w:rFonts w:ascii="Arial" w:hAnsi="Arial"/>
            <w:color w:val="0000FF"/>
            <w:sz w:val="20"/>
            <w:szCs w:val="20"/>
          </w:rPr>
          <w:t>jobs</w:t>
        </w:r>
      </w:hyperlink>
      <w:hyperlink r:id="rId7">
        <w:r w:rsidR="001A38EC">
          <w:rPr>
            <w:rStyle w:val="InternetLink"/>
            <w:rFonts w:ascii="Arial" w:hAnsi="Arial"/>
            <w:color w:val="0000FF"/>
            <w:sz w:val="20"/>
            <w:szCs w:val="20"/>
          </w:rPr>
          <w:t>it</w:t>
        </w:r>
      </w:hyperlink>
      <w:r w:rsidR="00676A6B">
        <w:rPr>
          <w:rStyle w:val="InternetLink"/>
          <w:rFonts w:ascii="Arial" w:hAnsi="Arial"/>
          <w:color w:val="0000FF"/>
          <w:sz w:val="20"/>
          <w:szCs w:val="20"/>
        </w:rPr>
        <w:t>.bra</w:t>
      </w:r>
      <w:hyperlink r:id="rId8">
        <w:r w:rsidR="001A38EC">
          <w:rPr>
            <w:rStyle w:val="InternetLink"/>
            <w:rFonts w:ascii="Arial" w:hAnsi="Arial"/>
            <w:color w:val="0000FF"/>
            <w:sz w:val="20"/>
            <w:szCs w:val="20"/>
          </w:rPr>
          <w:t>@</w:t>
        </w:r>
        <w:r w:rsidR="00676A6B">
          <w:rPr>
            <w:rStyle w:val="InternetLink"/>
            <w:rFonts w:ascii="Arial" w:hAnsi="Arial"/>
            <w:color w:val="0000FF"/>
            <w:sz w:val="20"/>
            <w:szCs w:val="20"/>
          </w:rPr>
          <w:t>solidaris</w:t>
        </w:r>
        <w:r w:rsidR="001A38EC">
          <w:rPr>
            <w:rStyle w:val="InternetLink"/>
            <w:rFonts w:ascii="Arial" w:hAnsi="Arial"/>
            <w:color w:val="0000FF"/>
            <w:sz w:val="20"/>
            <w:szCs w:val="20"/>
          </w:rPr>
          <w:t>.be</w:t>
        </w:r>
      </w:hyperlink>
      <w:r w:rsidR="001A38EC">
        <w:rPr>
          <w:rFonts w:ascii="Arial" w:hAnsi="Arial"/>
          <w:color w:val="000000"/>
          <w:sz w:val="20"/>
          <w:szCs w:val="20"/>
        </w:rPr>
        <w:t>.</w:t>
      </w:r>
    </w:p>
    <w:p w14:paraId="51A43B1D" w14:textId="3834384C" w:rsidR="00D162AE" w:rsidRDefault="00D162AE" w:rsidP="00F209DB">
      <w:pPr>
        <w:jc w:val="both"/>
        <w:rPr>
          <w:rFonts w:ascii="Arial" w:hAnsi="Arial"/>
          <w:sz w:val="20"/>
          <w:szCs w:val="20"/>
        </w:rPr>
      </w:pPr>
    </w:p>
    <w:sectPr w:rsidR="00D162AE" w:rsidSect="009456E7">
      <w:pgSz w:w="11906" w:h="16838"/>
      <w:pgMar w:top="426" w:right="1134" w:bottom="1134" w:left="1134" w:header="0" w:footer="0" w:gutter="0"/>
      <w:pgNumType w:start="1"/>
      <w:cols w:space="720"/>
      <w:formProt w:val="0"/>
      <w:titlePg/>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Lohit Devanagari">
    <w:altName w:val="Cambria"/>
    <w:panose1 w:val="00000000000000000000"/>
    <w:charset w:val="00"/>
    <w:family w:val="roman"/>
    <w:notTrueType/>
    <w:pitch w:val="default"/>
  </w:font>
  <w:font w:name="OpenSymbol">
    <w:altName w:val="Arial Unicode MS"/>
    <w:panose1 w:val="05010000000000000000"/>
    <w:charset w:val="00"/>
    <w:family w:val="auto"/>
    <w:pitch w:val="variable"/>
    <w:sig w:usb0="800000AF" w:usb1="1001ECEA" w:usb2="00000000" w:usb3="00000000" w:csb0="80000001" w:csb1="00000000"/>
  </w:font>
  <w:font w:name="Liberation Sans">
    <w:altName w:val="Arial"/>
    <w:panose1 w:val="020B0604020202020204"/>
    <w:charset w:val="00"/>
    <w:family w:val="swiss"/>
    <w:pitch w:val="variable"/>
    <w:sig w:usb0="E0000AFF" w:usb1="500078FF" w:usb2="00000021" w:usb3="00000000" w:csb0="000001BF" w:csb1="00000000"/>
  </w:font>
  <w:font w:name="Helvetica;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C1266"/>
    <w:multiLevelType w:val="multilevel"/>
    <w:tmpl w:val="1F8225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5E5157"/>
    <w:multiLevelType w:val="multilevel"/>
    <w:tmpl w:val="8C8EB8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DDC6074"/>
    <w:multiLevelType w:val="multilevel"/>
    <w:tmpl w:val="1BF4CD2E"/>
    <w:lvl w:ilvl="0">
      <w:start w:val="1"/>
      <w:numFmt w:val="bullet"/>
      <w:lvlText w:val="-"/>
      <w:lvlJc w:val="left"/>
      <w:pPr>
        <w:ind w:left="700" w:hanging="360"/>
      </w:pPr>
      <w:rPr>
        <w:rFonts w:ascii="Arial" w:hAnsi="Arial" w:cs="Calibri" w:hint="default"/>
      </w:rPr>
    </w:lvl>
    <w:lvl w:ilvl="1">
      <w:start w:val="1"/>
      <w:numFmt w:val="bullet"/>
      <w:lvlText w:val="o"/>
      <w:lvlJc w:val="left"/>
      <w:pPr>
        <w:ind w:left="1420" w:hanging="360"/>
      </w:pPr>
      <w:rPr>
        <w:rFonts w:ascii="Courier New" w:hAnsi="Courier New" w:cs="Courier New" w:hint="default"/>
      </w:rPr>
    </w:lvl>
    <w:lvl w:ilvl="2">
      <w:start w:val="1"/>
      <w:numFmt w:val="bullet"/>
      <w:lvlText w:val=""/>
      <w:lvlJc w:val="left"/>
      <w:pPr>
        <w:ind w:left="2140" w:hanging="360"/>
      </w:pPr>
      <w:rPr>
        <w:rFonts w:ascii="Wingdings" w:hAnsi="Wingdings" w:cs="Wingdings" w:hint="default"/>
      </w:rPr>
    </w:lvl>
    <w:lvl w:ilvl="3">
      <w:start w:val="1"/>
      <w:numFmt w:val="bullet"/>
      <w:lvlText w:val=""/>
      <w:lvlJc w:val="left"/>
      <w:pPr>
        <w:ind w:left="2860" w:hanging="360"/>
      </w:pPr>
      <w:rPr>
        <w:rFonts w:ascii="Symbol" w:hAnsi="Symbol" w:cs="Symbol" w:hint="default"/>
      </w:rPr>
    </w:lvl>
    <w:lvl w:ilvl="4">
      <w:start w:val="1"/>
      <w:numFmt w:val="bullet"/>
      <w:lvlText w:val="o"/>
      <w:lvlJc w:val="left"/>
      <w:pPr>
        <w:ind w:left="3580" w:hanging="360"/>
      </w:pPr>
      <w:rPr>
        <w:rFonts w:ascii="Courier New" w:hAnsi="Courier New" w:cs="Courier New" w:hint="default"/>
      </w:rPr>
    </w:lvl>
    <w:lvl w:ilvl="5">
      <w:start w:val="1"/>
      <w:numFmt w:val="bullet"/>
      <w:lvlText w:val=""/>
      <w:lvlJc w:val="left"/>
      <w:pPr>
        <w:ind w:left="4300" w:hanging="360"/>
      </w:pPr>
      <w:rPr>
        <w:rFonts w:ascii="Wingdings" w:hAnsi="Wingdings" w:cs="Wingdings" w:hint="default"/>
      </w:rPr>
    </w:lvl>
    <w:lvl w:ilvl="6">
      <w:start w:val="1"/>
      <w:numFmt w:val="bullet"/>
      <w:lvlText w:val=""/>
      <w:lvlJc w:val="left"/>
      <w:pPr>
        <w:ind w:left="5020" w:hanging="360"/>
      </w:pPr>
      <w:rPr>
        <w:rFonts w:ascii="Symbol" w:hAnsi="Symbol" w:cs="Symbol" w:hint="default"/>
      </w:rPr>
    </w:lvl>
    <w:lvl w:ilvl="7">
      <w:start w:val="1"/>
      <w:numFmt w:val="bullet"/>
      <w:lvlText w:val="o"/>
      <w:lvlJc w:val="left"/>
      <w:pPr>
        <w:ind w:left="5740" w:hanging="360"/>
      </w:pPr>
      <w:rPr>
        <w:rFonts w:ascii="Courier New" w:hAnsi="Courier New" w:cs="Courier New" w:hint="default"/>
      </w:rPr>
    </w:lvl>
    <w:lvl w:ilvl="8">
      <w:start w:val="1"/>
      <w:numFmt w:val="bullet"/>
      <w:lvlText w:val=""/>
      <w:lvlJc w:val="left"/>
      <w:pPr>
        <w:ind w:left="6460" w:hanging="360"/>
      </w:pPr>
      <w:rPr>
        <w:rFonts w:ascii="Wingdings" w:hAnsi="Wingdings" w:cs="Wingdings" w:hint="default"/>
      </w:rPr>
    </w:lvl>
  </w:abstractNum>
  <w:abstractNum w:abstractNumId="3" w15:restartNumberingAfterBreak="0">
    <w:nsid w:val="75C97D36"/>
    <w:multiLevelType w:val="multilevel"/>
    <w:tmpl w:val="A7D4F51E"/>
    <w:styleLink w:val="WWNum9"/>
    <w:lvl w:ilvl="0">
      <w:numFmt w:val="bullet"/>
      <w:lvlText w:val=""/>
      <w:lvlJc w:val="left"/>
      <w:pPr>
        <w:ind w:left="720" w:hanging="357"/>
      </w:pPr>
      <w:rPr>
        <w:rFonts w:ascii="Symbol" w:hAnsi="Symbol"/>
      </w:rPr>
    </w:lvl>
    <w:lvl w:ilvl="1">
      <w:numFmt w:val="bullet"/>
      <w:lvlText w:val="o"/>
      <w:lvlJc w:val="left"/>
      <w:pPr>
        <w:ind w:left="1780" w:hanging="360"/>
      </w:pPr>
      <w:rPr>
        <w:rFonts w:ascii="Courier New" w:hAnsi="Courier New" w:cs="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rPr>
    </w:lvl>
  </w:abstractNum>
  <w:abstractNum w:abstractNumId="4" w15:restartNumberingAfterBreak="0">
    <w:nsid w:val="78791005"/>
    <w:multiLevelType w:val="multilevel"/>
    <w:tmpl w:val="940274EE"/>
    <w:lvl w:ilvl="0">
      <w:start w:val="1"/>
      <w:numFmt w:val="bullet"/>
      <w:lvlText w:val=""/>
      <w:lvlJc w:val="left"/>
      <w:pPr>
        <w:tabs>
          <w:tab w:val="num" w:pos="720"/>
        </w:tabs>
        <w:ind w:left="720" w:hanging="357"/>
      </w:pPr>
      <w:rPr>
        <w:rFonts w:ascii="Symbol" w:hAnsi="Symbol" w:cs="Symbol"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cs="Wingdings" w:hint="default"/>
      </w:rPr>
    </w:lvl>
    <w:lvl w:ilvl="3">
      <w:start w:val="1"/>
      <w:numFmt w:val="bullet"/>
      <w:lvlText w:val=""/>
      <w:lvlJc w:val="left"/>
      <w:pPr>
        <w:ind w:left="3220" w:hanging="360"/>
      </w:pPr>
      <w:rPr>
        <w:rFonts w:ascii="Symbol" w:hAnsi="Symbol" w:cs="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cs="Wingdings" w:hint="default"/>
      </w:rPr>
    </w:lvl>
    <w:lvl w:ilvl="6">
      <w:start w:val="1"/>
      <w:numFmt w:val="bullet"/>
      <w:lvlText w:val=""/>
      <w:lvlJc w:val="left"/>
      <w:pPr>
        <w:ind w:left="5380" w:hanging="360"/>
      </w:pPr>
      <w:rPr>
        <w:rFonts w:ascii="Symbol" w:hAnsi="Symbol" w:cs="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cs="Wingdings" w:hint="default"/>
      </w:rPr>
    </w:lvl>
  </w:abstractNum>
  <w:num w:numId="1" w16cid:durableId="1373917502">
    <w:abstractNumId w:val="1"/>
  </w:num>
  <w:num w:numId="2" w16cid:durableId="1132363106">
    <w:abstractNumId w:val="4"/>
  </w:num>
  <w:num w:numId="3" w16cid:durableId="2097362271">
    <w:abstractNumId w:val="0"/>
  </w:num>
  <w:num w:numId="4" w16cid:durableId="1660376841">
    <w:abstractNumId w:val="2"/>
  </w:num>
  <w:num w:numId="5" w16cid:durableId="2017688571">
    <w:abstractNumId w:val="3"/>
  </w:num>
  <w:num w:numId="6" w16cid:durableId="2413727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2AE"/>
    <w:rsid w:val="001A38EC"/>
    <w:rsid w:val="002E052E"/>
    <w:rsid w:val="005927F5"/>
    <w:rsid w:val="00676A6B"/>
    <w:rsid w:val="00710F51"/>
    <w:rsid w:val="007F7D70"/>
    <w:rsid w:val="009456E7"/>
    <w:rsid w:val="00A76663"/>
    <w:rsid w:val="00AE147A"/>
    <w:rsid w:val="00B26CB7"/>
    <w:rsid w:val="00CF56E5"/>
    <w:rsid w:val="00D162AE"/>
    <w:rsid w:val="00D43FC7"/>
    <w:rsid w:val="00DA7F05"/>
    <w:rsid w:val="00DD26C7"/>
    <w:rsid w:val="00F209D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0C88F"/>
  <w15:docId w15:val="{17B526C6-222F-4078-B7FA-34590165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ucida Sans Unicode" w:hAnsi="Liberation Serif" w:cs="Lohit Devanagari"/>
        <w:kern w:val="2"/>
        <w:sz w:val="24"/>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2">
    <w:name w:val="ListLabel 2"/>
    <w:qFormat/>
    <w:rPr>
      <w:rFonts w:cs="Courier New"/>
    </w:rPr>
  </w:style>
  <w:style w:type="character" w:customStyle="1" w:styleId="ListLabel1">
    <w:name w:val="ListLabel 1"/>
    <w:qFormat/>
    <w:rPr>
      <w:rFonts w:cs="Calibri"/>
    </w:rPr>
  </w:style>
  <w:style w:type="character" w:customStyle="1" w:styleId="InternetLink">
    <w:name w:val="Internet Link"/>
    <w:rPr>
      <w:color w:val="00008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Corpsdetexte"/>
    <w:qFormat/>
    <w:pPr>
      <w:keepNext/>
      <w:spacing w:before="240" w:after="120"/>
    </w:pPr>
    <w:rPr>
      <w:rFonts w:ascii="Liberation Sans"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Standard">
    <w:name w:val="Standard"/>
    <w:rsid w:val="00DD26C7"/>
    <w:pPr>
      <w:widowControl w:val="0"/>
      <w:suppressAutoHyphens/>
      <w:autoSpaceDN w:val="0"/>
    </w:pPr>
    <w:rPr>
      <w:kern w:val="3"/>
    </w:rPr>
  </w:style>
  <w:style w:type="numbering" w:customStyle="1" w:styleId="WWNum9">
    <w:name w:val="WWNum9"/>
    <w:rsid w:val="00DD26C7"/>
    <w:pPr>
      <w:numPr>
        <w:numId w:val="5"/>
      </w:numPr>
    </w:pPr>
  </w:style>
  <w:style w:type="paragraph" w:customStyle="1" w:styleId="Textbody">
    <w:name w:val="Text body"/>
    <w:basedOn w:val="Normal"/>
    <w:rsid w:val="00DD26C7"/>
    <w:pPr>
      <w:suppressAutoHyphens/>
      <w:autoSpaceDN w:val="0"/>
      <w:spacing w:after="140" w:line="288" w:lineRule="auto"/>
    </w:pPr>
    <w:rPr>
      <w:kern w:val="3"/>
    </w:rPr>
  </w:style>
  <w:style w:type="character" w:styleId="Lienhypertexte">
    <w:name w:val="Hyperlink"/>
    <w:basedOn w:val="Policepardfaut"/>
    <w:uiPriority w:val="99"/>
    <w:unhideWhenUsed/>
    <w:rsid w:val="009456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541876">
      <w:bodyDiv w:val="1"/>
      <w:marLeft w:val="0"/>
      <w:marRight w:val="0"/>
      <w:marTop w:val="0"/>
      <w:marBottom w:val="0"/>
      <w:divBdr>
        <w:top w:val="none" w:sz="0" w:space="0" w:color="auto"/>
        <w:left w:val="none" w:sz="0" w:space="0" w:color="auto"/>
        <w:bottom w:val="none" w:sz="0" w:space="0" w:color="auto"/>
        <w:right w:val="none" w:sz="0" w:space="0" w:color="auto"/>
      </w:divBdr>
    </w:div>
    <w:div w:id="908611416">
      <w:bodyDiv w:val="1"/>
      <w:marLeft w:val="0"/>
      <w:marRight w:val="0"/>
      <w:marTop w:val="0"/>
      <w:marBottom w:val="0"/>
      <w:divBdr>
        <w:top w:val="none" w:sz="0" w:space="0" w:color="auto"/>
        <w:left w:val="none" w:sz="0" w:space="0" w:color="auto"/>
        <w:bottom w:val="none" w:sz="0" w:space="0" w:color="auto"/>
        <w:right w:val="none" w:sz="0" w:space="0" w:color="auto"/>
      </w:divBdr>
    </w:div>
    <w:div w:id="1210800817">
      <w:bodyDiv w:val="1"/>
      <w:marLeft w:val="0"/>
      <w:marRight w:val="0"/>
      <w:marTop w:val="0"/>
      <w:marBottom w:val="0"/>
      <w:divBdr>
        <w:top w:val="none" w:sz="0" w:space="0" w:color="auto"/>
        <w:left w:val="none" w:sz="0" w:space="0" w:color="auto"/>
        <w:bottom w:val="none" w:sz="0" w:space="0" w:color="auto"/>
        <w:right w:val="none" w:sz="0" w:space="0" w:color="auto"/>
      </w:divBdr>
    </w:div>
    <w:div w:id="1449930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bsit@fmsb.be" TargetMode="External"/><Relationship Id="rId3" Type="http://schemas.openxmlformats.org/officeDocument/2006/relationships/settings" Target="settings.xml"/><Relationship Id="rId7" Type="http://schemas.openxmlformats.org/officeDocument/2006/relationships/hyperlink" Target="mailto:jobsit@fmsb.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it@fmsb.b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419</Words>
  <Characters>2310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Amraoui</dc:creator>
  <dc:description/>
  <cp:lastModifiedBy>Thierry Aerts</cp:lastModifiedBy>
  <cp:revision>5</cp:revision>
  <cp:lastPrinted>2022-04-11T08:39:00Z</cp:lastPrinted>
  <dcterms:created xsi:type="dcterms:W3CDTF">2022-04-11T08:40:00Z</dcterms:created>
  <dcterms:modified xsi:type="dcterms:W3CDTF">2022-09-28T08:37:00Z</dcterms:modified>
  <dc:language>fr-BE</dc:language>
</cp:coreProperties>
</file>